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6" w:beforeAutospacing="0" w:after="76" w:afterAutospacing="0" w:line="900" w:lineRule="atLeast"/>
        <w:ind w:left="0" w:right="0"/>
        <w:jc w:val="left"/>
      </w:pPr>
      <w:r>
        <w:rPr>
          <w:color w:val="000000"/>
          <w:shd w:val="clear" w:fill="FFFFFF"/>
        </w:rPr>
        <w:t>解读四川省第十一次党代会报告②丨高举旗帜、维护核心是党代会报告的鲜明特点</w:t>
      </w:r>
    </w:p>
    <w:p>
      <w:pPr>
        <w:keepNext w:val="0"/>
        <w:keepLines w:val="0"/>
        <w:widowControl/>
        <w:suppressLineNumbers w:val="0"/>
        <w:pBdr>
          <w:top w:val="none" w:color="auto" w:sz="0" w:space="0"/>
          <w:left w:val="none" w:color="auto" w:sz="0" w:space="0"/>
          <w:bottom w:val="single" w:color="A2C0D7" w:sz="2" w:space="3"/>
          <w:right w:val="none" w:color="auto" w:sz="0" w:space="0"/>
        </w:pBdr>
        <w:shd w:val="clear" w:fill="FFFFFF"/>
        <w:spacing w:before="76" w:beforeAutospacing="0" w:after="76" w:afterAutospacing="0" w:line="360" w:lineRule="atLeast"/>
        <w:ind w:left="0" w:right="0"/>
        <w:jc w:val="left"/>
        <w:rPr>
          <w:rFonts w:ascii="宋体" w:hAnsi="宋体" w:eastAsia="宋体" w:cs="宋体"/>
          <w:color w:val="436472"/>
          <w:sz w:val="18"/>
          <w:szCs w:val="18"/>
        </w:rPr>
      </w:pPr>
      <w:r>
        <w:rPr>
          <w:rFonts w:ascii="宋体" w:hAnsi="宋体" w:eastAsia="宋体" w:cs="宋体"/>
          <w:color w:val="436472"/>
          <w:kern w:val="0"/>
          <w:sz w:val="18"/>
          <w:szCs w:val="18"/>
          <w:bdr w:val="none" w:color="auto" w:sz="0" w:space="0"/>
          <w:shd w:val="clear" w:fill="FFFFFF"/>
          <w:lang w:val="en-US" w:eastAsia="zh-CN" w:bidi="ar"/>
        </w:rPr>
        <w:fldChar w:fldCharType="begin"/>
      </w:r>
      <w:r>
        <w:rPr>
          <w:rFonts w:ascii="宋体" w:hAnsi="宋体" w:eastAsia="宋体" w:cs="宋体"/>
          <w:color w:val="436472"/>
          <w:kern w:val="0"/>
          <w:sz w:val="18"/>
          <w:szCs w:val="18"/>
          <w:bdr w:val="none" w:color="auto" w:sz="0" w:space="0"/>
          <w:shd w:val="clear" w:fill="FFFFFF"/>
          <w:lang w:val="en-US" w:eastAsia="zh-CN" w:bidi="ar"/>
        </w:rPr>
        <w:instrText xml:space="preserve"> HYPERLINK "http://www.scol.com.cn/" </w:instrText>
      </w:r>
      <w:r>
        <w:rPr>
          <w:rFonts w:ascii="宋体" w:hAnsi="宋体" w:eastAsia="宋体" w:cs="宋体"/>
          <w:color w:val="436472"/>
          <w:kern w:val="0"/>
          <w:sz w:val="18"/>
          <w:szCs w:val="18"/>
          <w:bdr w:val="none" w:color="auto" w:sz="0" w:space="0"/>
          <w:shd w:val="clear" w:fill="FFFFFF"/>
          <w:lang w:val="en-US" w:eastAsia="zh-CN" w:bidi="ar"/>
        </w:rPr>
        <w:fldChar w:fldCharType="separate"/>
      </w:r>
      <w:r>
        <w:rPr>
          <w:rStyle w:val="7"/>
          <w:rFonts w:ascii="宋体" w:hAnsi="宋体" w:eastAsia="宋体" w:cs="宋体"/>
          <w:color w:val="436472"/>
          <w:sz w:val="18"/>
          <w:szCs w:val="18"/>
          <w:bdr w:val="none" w:color="auto" w:sz="0" w:space="0"/>
          <w:shd w:val="clear" w:fill="FFFFFF"/>
        </w:rPr>
        <w:t>http://www.scol.com.cn</w:t>
      </w:r>
      <w:r>
        <w:rPr>
          <w:rFonts w:ascii="宋体" w:hAnsi="宋体" w:eastAsia="宋体" w:cs="宋体"/>
          <w:color w:val="436472"/>
          <w:kern w:val="0"/>
          <w:sz w:val="18"/>
          <w:szCs w:val="18"/>
          <w:bdr w:val="none" w:color="auto" w:sz="0" w:space="0"/>
          <w:shd w:val="clear" w:fill="FFFFFF"/>
          <w:lang w:val="en-US" w:eastAsia="zh-CN" w:bidi="ar"/>
        </w:rPr>
        <w:fldChar w:fldCharType="end"/>
      </w:r>
      <w:r>
        <w:rPr>
          <w:rFonts w:ascii="宋体" w:hAnsi="宋体" w:eastAsia="宋体" w:cs="宋体"/>
          <w:color w:val="436472"/>
          <w:kern w:val="0"/>
          <w:sz w:val="18"/>
          <w:szCs w:val="18"/>
          <w:bdr w:val="none" w:color="auto" w:sz="0" w:space="0"/>
          <w:shd w:val="clear" w:fill="FFFFFF"/>
          <w:lang w:val="en-US" w:eastAsia="zh-CN" w:bidi="ar"/>
        </w:rPr>
        <w:t>  (2017-06-08 17:11:03)  来源：</w:t>
      </w:r>
      <w:r>
        <w:rPr>
          <w:rFonts w:ascii="宋体" w:hAnsi="宋体" w:eastAsia="宋体" w:cs="宋体"/>
          <w:color w:val="436472"/>
          <w:kern w:val="0"/>
          <w:sz w:val="18"/>
          <w:szCs w:val="18"/>
          <w:bdr w:val="none" w:color="auto" w:sz="0" w:space="0"/>
          <w:shd w:val="clear" w:fill="FFFFFF"/>
          <w:lang w:val="en-US" w:eastAsia="zh-CN" w:bidi="ar"/>
        </w:rPr>
        <w:fldChar w:fldCharType="begin"/>
      </w:r>
      <w:r>
        <w:rPr>
          <w:rFonts w:ascii="宋体" w:hAnsi="宋体" w:eastAsia="宋体" w:cs="宋体"/>
          <w:color w:val="436472"/>
          <w:kern w:val="0"/>
          <w:sz w:val="18"/>
          <w:szCs w:val="18"/>
          <w:bdr w:val="none" w:color="auto" w:sz="0" w:space="0"/>
          <w:shd w:val="clear" w:fill="FFFFFF"/>
          <w:lang w:val="en-US" w:eastAsia="zh-CN" w:bidi="ar"/>
        </w:rPr>
        <w:instrText xml:space="preserve"> HYPERLINK "http://www.scol.com.cn/" \t "http://sichuan.scol.com.cn/ggxw/201706/_blank" </w:instrText>
      </w:r>
      <w:r>
        <w:rPr>
          <w:rFonts w:ascii="宋体" w:hAnsi="宋体" w:eastAsia="宋体" w:cs="宋体"/>
          <w:color w:val="436472"/>
          <w:kern w:val="0"/>
          <w:sz w:val="18"/>
          <w:szCs w:val="18"/>
          <w:bdr w:val="none" w:color="auto" w:sz="0" w:space="0"/>
          <w:shd w:val="clear" w:fill="FFFFFF"/>
          <w:lang w:val="en-US" w:eastAsia="zh-CN" w:bidi="ar"/>
        </w:rPr>
        <w:fldChar w:fldCharType="separate"/>
      </w:r>
      <w:r>
        <w:rPr>
          <w:rStyle w:val="7"/>
          <w:rFonts w:ascii="宋体" w:hAnsi="宋体" w:eastAsia="宋体" w:cs="宋体"/>
          <w:color w:val="436472"/>
          <w:sz w:val="18"/>
          <w:szCs w:val="18"/>
          <w:bdr w:val="none" w:color="auto" w:sz="0" w:space="0"/>
          <w:shd w:val="clear" w:fill="FFFFFF"/>
        </w:rPr>
        <w:t>四川在线</w:t>
      </w:r>
      <w:r>
        <w:rPr>
          <w:rFonts w:ascii="宋体" w:hAnsi="宋体" w:eastAsia="宋体" w:cs="宋体"/>
          <w:color w:val="436472"/>
          <w:kern w:val="0"/>
          <w:sz w:val="18"/>
          <w:szCs w:val="18"/>
          <w:bdr w:val="none" w:color="auto" w:sz="0" w:space="0"/>
          <w:shd w:val="clear" w:fill="FFFFFF"/>
          <w:lang w:val="en-US" w:eastAsia="zh-CN" w:bidi="ar"/>
        </w:rPr>
        <w:fldChar w:fldCharType="end"/>
      </w:r>
      <w:r>
        <w:rPr>
          <w:rFonts w:ascii="宋体" w:hAnsi="宋体" w:eastAsia="宋体" w:cs="宋体"/>
          <w:color w:val="436472"/>
          <w:kern w:val="0"/>
          <w:sz w:val="18"/>
          <w:szCs w:val="18"/>
          <w:bdr w:val="none" w:color="auto" w:sz="0" w:space="0"/>
          <w:shd w:val="clear" w:fill="FFFFFF"/>
          <w:lang w:val="en-US" w:eastAsia="zh-CN" w:bidi="ar"/>
        </w:rPr>
        <w:t>  </w:t>
      </w:r>
      <w:r>
        <w:rPr>
          <w:rFonts w:ascii="宋体" w:hAnsi="宋体" w:eastAsia="宋体" w:cs="宋体"/>
          <w:b/>
          <w:color w:val="436472"/>
          <w:kern w:val="0"/>
          <w:sz w:val="18"/>
          <w:szCs w:val="18"/>
          <w:bdr w:val="none" w:color="auto" w:sz="0" w:space="0"/>
          <w:shd w:val="clear" w:fill="FFFFFF"/>
          <w:lang w:val="en-US" w:eastAsia="zh-CN" w:bidi="ar"/>
        </w:rPr>
        <w:t>评论共 </w:t>
      </w:r>
      <w:r>
        <w:rPr>
          <w:rFonts w:ascii="宋体" w:hAnsi="宋体" w:eastAsia="宋体" w:cs="宋体"/>
          <w:b/>
          <w:color w:val="436472"/>
          <w:kern w:val="0"/>
          <w:sz w:val="18"/>
          <w:szCs w:val="18"/>
          <w:bdr w:val="none" w:color="auto" w:sz="0" w:space="0"/>
          <w:shd w:val="clear" w:fill="FFFFFF"/>
          <w:lang w:val="en-US" w:eastAsia="zh-CN" w:bidi="ar"/>
        </w:rPr>
        <w:fldChar w:fldCharType="begin"/>
      </w:r>
      <w:r>
        <w:rPr>
          <w:rFonts w:ascii="宋体" w:hAnsi="宋体" w:eastAsia="宋体" w:cs="宋体"/>
          <w:b/>
          <w:color w:val="436472"/>
          <w:kern w:val="0"/>
          <w:sz w:val="18"/>
          <w:szCs w:val="18"/>
          <w:bdr w:val="none" w:color="auto" w:sz="0" w:space="0"/>
          <w:shd w:val="clear" w:fill="FFFFFF"/>
          <w:lang w:val="en-US" w:eastAsia="zh-CN" w:bidi="ar"/>
        </w:rPr>
        <w:instrText xml:space="preserve"> HYPERLINK "http://sichuan.scol.com.cn/ggxw/201706/55928724.html" \l "SOHUCS" </w:instrText>
      </w:r>
      <w:r>
        <w:rPr>
          <w:rFonts w:ascii="宋体" w:hAnsi="宋体" w:eastAsia="宋体" w:cs="宋体"/>
          <w:b/>
          <w:color w:val="436472"/>
          <w:kern w:val="0"/>
          <w:sz w:val="18"/>
          <w:szCs w:val="18"/>
          <w:bdr w:val="none" w:color="auto" w:sz="0" w:space="0"/>
          <w:shd w:val="clear" w:fill="FFFFFF"/>
          <w:lang w:val="en-US" w:eastAsia="zh-CN" w:bidi="ar"/>
        </w:rPr>
        <w:fldChar w:fldCharType="separate"/>
      </w:r>
      <w:r>
        <w:rPr>
          <w:rFonts w:ascii="宋体" w:hAnsi="宋体" w:eastAsia="宋体" w:cs="宋体"/>
          <w:b/>
          <w:color w:val="436472"/>
          <w:kern w:val="0"/>
          <w:sz w:val="18"/>
          <w:szCs w:val="18"/>
          <w:bdr w:val="none" w:color="auto" w:sz="0" w:space="0"/>
          <w:shd w:val="clear" w:fill="FFFFFF"/>
          <w:lang w:val="en-US" w:eastAsia="zh-CN" w:bidi="ar"/>
        </w:rPr>
        <w:fldChar w:fldCharType="end"/>
      </w:r>
      <w:r>
        <w:rPr>
          <w:rFonts w:ascii="宋体" w:hAnsi="宋体" w:eastAsia="宋体" w:cs="宋体"/>
          <w:b/>
          <w:color w:val="436472"/>
          <w:kern w:val="0"/>
          <w:sz w:val="18"/>
          <w:szCs w:val="18"/>
          <w:bdr w:val="none" w:color="auto" w:sz="0" w:space="0"/>
          <w:shd w:val="clear" w:fill="FFFFFF"/>
          <w:lang w:val="en-US" w:eastAsia="zh-CN" w:bidi="ar"/>
        </w:rPr>
        <w:t> 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0" w:lineRule="atLeast"/>
        <w:ind w:left="0" w:right="0"/>
        <w:jc w:val="left"/>
        <w:rPr>
          <w:rFonts w:ascii="宋体" w:hAnsi="宋体" w:eastAsia="宋体" w:cs="宋体"/>
          <w:color w:val="333333"/>
          <w:sz w:val="18"/>
          <w:szCs w:val="18"/>
        </w:rPr>
      </w:pPr>
      <w:r>
        <w:rPr>
          <w:rFonts w:ascii="宋体" w:hAnsi="宋体" w:eastAsia="宋体" w:cs="宋体"/>
          <w:kern w:val="0"/>
          <w:sz w:val="18"/>
          <w:szCs w:val="18"/>
          <w:bdr w:val="none" w:color="auto" w:sz="0" w:space="0"/>
          <w:shd w:val="clear" w:fill="FFFFFF"/>
          <w:lang w:val="en-US" w:eastAsia="zh-CN" w:bidi="ar"/>
        </w:rPr>
        <w:fldChar w:fldCharType="begin"/>
      </w:r>
      <w:r>
        <w:rPr>
          <w:rFonts w:ascii="宋体" w:hAnsi="宋体" w:eastAsia="宋体" w:cs="宋体"/>
          <w:kern w:val="0"/>
          <w:sz w:val="18"/>
          <w:szCs w:val="18"/>
          <w:bdr w:val="none" w:color="auto" w:sz="0" w:space="0"/>
          <w:shd w:val="clear" w:fill="FFFFFF"/>
          <w:lang w:val="en-US" w:eastAsia="zh-CN" w:bidi="ar"/>
        </w:rPr>
        <w:instrText xml:space="preserve"> HYPERLINK "http://sichuan.scol.com.cn/ggxw/201706/55928724.html" </w:instrText>
      </w:r>
      <w:r>
        <w:rPr>
          <w:rFonts w:ascii="宋体" w:hAnsi="宋体" w:eastAsia="宋体" w:cs="宋体"/>
          <w:kern w:val="0"/>
          <w:sz w:val="18"/>
          <w:szCs w:val="18"/>
          <w:bdr w:val="none" w:color="auto" w:sz="0" w:space="0"/>
          <w:shd w:val="clear" w:fill="FFFFFF"/>
          <w:lang w:val="en-US" w:eastAsia="zh-CN" w:bidi="ar"/>
        </w:rPr>
        <w:fldChar w:fldCharType="separate"/>
      </w:r>
      <w:r>
        <w:rPr>
          <w:rStyle w:val="7"/>
          <w:rFonts w:ascii="宋体" w:hAnsi="宋体" w:eastAsia="宋体" w:cs="宋体"/>
          <w:sz w:val="18"/>
          <w:szCs w:val="18"/>
          <w:bdr w:val="none" w:color="auto" w:sz="0" w:space="0"/>
          <w:shd w:val="clear" w:fill="FFFFFF"/>
        </w:rPr>
        <w:t>分享到：</w:t>
      </w:r>
      <w:r>
        <w:rPr>
          <w:rFonts w:ascii="宋体" w:hAnsi="宋体" w:eastAsia="宋体" w:cs="宋体"/>
          <w:kern w:val="0"/>
          <w:sz w:val="18"/>
          <w:szCs w:val="18"/>
          <w:bdr w:val="none" w:color="auto" w:sz="0" w:space="0"/>
          <w:shd w:val="clear" w:fill="FFFFFF"/>
          <w:lang w:val="en-US" w:eastAsia="zh-CN" w:bidi="ar"/>
        </w:rPr>
        <w:fldChar w:fldCharType="end"/>
      </w:r>
      <w:r>
        <w:rPr>
          <w:rFonts w:ascii="宋体" w:hAnsi="宋体" w:eastAsia="宋体" w:cs="宋体"/>
          <w:kern w:val="0"/>
          <w:sz w:val="18"/>
          <w:szCs w:val="18"/>
          <w:bdr w:val="none" w:color="auto" w:sz="0" w:space="0"/>
          <w:shd w:val="clear" w:fill="FFFFFF"/>
          <w:lang w:val="en-US" w:eastAsia="zh-CN" w:bidi="ar"/>
        </w:rPr>
        <w:fldChar w:fldCharType="begin"/>
      </w:r>
      <w:r>
        <w:rPr>
          <w:rFonts w:ascii="宋体" w:hAnsi="宋体" w:eastAsia="宋体" w:cs="宋体"/>
          <w:kern w:val="0"/>
          <w:sz w:val="18"/>
          <w:szCs w:val="18"/>
          <w:bdr w:val="none" w:color="auto" w:sz="0" w:space="0"/>
          <w:shd w:val="clear" w:fill="FFFFFF"/>
          <w:lang w:val="en-US" w:eastAsia="zh-CN" w:bidi="ar"/>
        </w:rPr>
        <w:instrText xml:space="preserve"> HYPERLINK "http://sichuan.scol.com.cn/ggxw/201706/55928724.html" \o "分享到QQ空间" </w:instrText>
      </w:r>
      <w:r>
        <w:rPr>
          <w:rFonts w:ascii="宋体" w:hAnsi="宋体" w:eastAsia="宋体" w:cs="宋体"/>
          <w:kern w:val="0"/>
          <w:sz w:val="18"/>
          <w:szCs w:val="18"/>
          <w:bdr w:val="none" w:color="auto" w:sz="0" w:space="0"/>
          <w:shd w:val="clear" w:fill="FFFFFF"/>
          <w:lang w:val="en-US" w:eastAsia="zh-CN" w:bidi="ar"/>
        </w:rPr>
        <w:fldChar w:fldCharType="separate"/>
      </w:r>
      <w:r>
        <w:rPr>
          <w:rStyle w:val="7"/>
          <w:rFonts w:ascii="宋体" w:hAnsi="宋体" w:eastAsia="宋体" w:cs="宋体"/>
          <w:sz w:val="18"/>
          <w:szCs w:val="18"/>
          <w:bdr w:val="none" w:color="auto" w:sz="0" w:space="0"/>
          <w:shd w:val="clear" w:fill="FFFFFF"/>
        </w:rPr>
        <w:t>QQ空间</w:t>
      </w:r>
      <w:r>
        <w:rPr>
          <w:rFonts w:ascii="宋体" w:hAnsi="宋体" w:eastAsia="宋体" w:cs="宋体"/>
          <w:kern w:val="0"/>
          <w:sz w:val="18"/>
          <w:szCs w:val="18"/>
          <w:bdr w:val="none" w:color="auto" w:sz="0" w:space="0"/>
          <w:shd w:val="clear" w:fill="FFFFFF"/>
          <w:lang w:val="en-US" w:eastAsia="zh-CN" w:bidi="ar"/>
        </w:rPr>
        <w:fldChar w:fldCharType="end"/>
      </w:r>
      <w:r>
        <w:rPr>
          <w:rFonts w:ascii="宋体" w:hAnsi="宋体" w:eastAsia="宋体" w:cs="宋体"/>
          <w:kern w:val="0"/>
          <w:sz w:val="18"/>
          <w:szCs w:val="18"/>
          <w:bdr w:val="none" w:color="auto" w:sz="0" w:space="0"/>
          <w:shd w:val="clear" w:fill="FFFFFF"/>
          <w:lang w:val="en-US" w:eastAsia="zh-CN" w:bidi="ar"/>
        </w:rPr>
        <w:fldChar w:fldCharType="begin"/>
      </w:r>
      <w:r>
        <w:rPr>
          <w:rFonts w:ascii="宋体" w:hAnsi="宋体" w:eastAsia="宋体" w:cs="宋体"/>
          <w:kern w:val="0"/>
          <w:sz w:val="18"/>
          <w:szCs w:val="18"/>
          <w:bdr w:val="none" w:color="auto" w:sz="0" w:space="0"/>
          <w:shd w:val="clear" w:fill="FFFFFF"/>
          <w:lang w:val="en-US" w:eastAsia="zh-CN" w:bidi="ar"/>
        </w:rPr>
        <w:instrText xml:space="preserve"> HYPERLINK "http://sichuan.scol.com.cn/ggxw/201706/55928724.html" \o "分享到新浪微博" </w:instrText>
      </w:r>
      <w:r>
        <w:rPr>
          <w:rFonts w:ascii="宋体" w:hAnsi="宋体" w:eastAsia="宋体" w:cs="宋体"/>
          <w:kern w:val="0"/>
          <w:sz w:val="18"/>
          <w:szCs w:val="18"/>
          <w:bdr w:val="none" w:color="auto" w:sz="0" w:space="0"/>
          <w:shd w:val="clear" w:fill="FFFFFF"/>
          <w:lang w:val="en-US" w:eastAsia="zh-CN" w:bidi="ar"/>
        </w:rPr>
        <w:fldChar w:fldCharType="separate"/>
      </w:r>
      <w:r>
        <w:rPr>
          <w:rStyle w:val="7"/>
          <w:rFonts w:ascii="宋体" w:hAnsi="宋体" w:eastAsia="宋体" w:cs="宋体"/>
          <w:sz w:val="18"/>
          <w:szCs w:val="18"/>
          <w:bdr w:val="none" w:color="auto" w:sz="0" w:space="0"/>
          <w:shd w:val="clear" w:fill="FFFFFF"/>
        </w:rPr>
        <w:t>新浪微博</w:t>
      </w:r>
      <w:r>
        <w:rPr>
          <w:rFonts w:ascii="宋体" w:hAnsi="宋体" w:eastAsia="宋体" w:cs="宋体"/>
          <w:kern w:val="0"/>
          <w:sz w:val="18"/>
          <w:szCs w:val="18"/>
          <w:bdr w:val="none" w:color="auto" w:sz="0" w:space="0"/>
          <w:shd w:val="clear" w:fill="FFFFFF"/>
          <w:lang w:val="en-US" w:eastAsia="zh-CN" w:bidi="ar"/>
        </w:rPr>
        <w:fldChar w:fldCharType="end"/>
      </w:r>
      <w:r>
        <w:rPr>
          <w:rFonts w:ascii="宋体" w:hAnsi="宋体" w:eastAsia="宋体" w:cs="宋体"/>
          <w:kern w:val="0"/>
          <w:sz w:val="18"/>
          <w:szCs w:val="18"/>
          <w:bdr w:val="none" w:color="auto" w:sz="0" w:space="0"/>
          <w:shd w:val="clear" w:fill="FFFFFF"/>
          <w:lang w:val="en-US" w:eastAsia="zh-CN" w:bidi="ar"/>
        </w:rPr>
        <w:fldChar w:fldCharType="begin"/>
      </w:r>
      <w:r>
        <w:rPr>
          <w:rFonts w:ascii="宋体" w:hAnsi="宋体" w:eastAsia="宋体" w:cs="宋体"/>
          <w:kern w:val="0"/>
          <w:sz w:val="18"/>
          <w:szCs w:val="18"/>
          <w:bdr w:val="none" w:color="auto" w:sz="0" w:space="0"/>
          <w:shd w:val="clear" w:fill="FFFFFF"/>
          <w:lang w:val="en-US" w:eastAsia="zh-CN" w:bidi="ar"/>
        </w:rPr>
        <w:instrText xml:space="preserve"> HYPERLINK "http://sichuan.scol.com.cn/ggxw/201706/55928724.html" \o "分享到腾讯微博" </w:instrText>
      </w:r>
      <w:r>
        <w:rPr>
          <w:rFonts w:ascii="宋体" w:hAnsi="宋体" w:eastAsia="宋体" w:cs="宋体"/>
          <w:kern w:val="0"/>
          <w:sz w:val="18"/>
          <w:szCs w:val="18"/>
          <w:bdr w:val="none" w:color="auto" w:sz="0" w:space="0"/>
          <w:shd w:val="clear" w:fill="FFFFFF"/>
          <w:lang w:val="en-US" w:eastAsia="zh-CN" w:bidi="ar"/>
        </w:rPr>
        <w:fldChar w:fldCharType="separate"/>
      </w:r>
      <w:r>
        <w:rPr>
          <w:rStyle w:val="7"/>
          <w:rFonts w:ascii="宋体" w:hAnsi="宋体" w:eastAsia="宋体" w:cs="宋体"/>
          <w:sz w:val="18"/>
          <w:szCs w:val="18"/>
          <w:bdr w:val="none" w:color="auto" w:sz="0" w:space="0"/>
          <w:shd w:val="clear" w:fill="FFFFFF"/>
        </w:rPr>
        <w:t>腾讯微博</w:t>
      </w:r>
      <w:r>
        <w:rPr>
          <w:rFonts w:ascii="宋体" w:hAnsi="宋体" w:eastAsia="宋体" w:cs="宋体"/>
          <w:kern w:val="0"/>
          <w:sz w:val="18"/>
          <w:szCs w:val="18"/>
          <w:bdr w:val="none" w:color="auto" w:sz="0" w:space="0"/>
          <w:shd w:val="clear" w:fill="FFFFFF"/>
          <w:lang w:val="en-US" w:eastAsia="zh-CN" w:bidi="ar"/>
        </w:rPr>
        <w:fldChar w:fldCharType="end"/>
      </w:r>
      <w:r>
        <w:rPr>
          <w:rFonts w:ascii="宋体" w:hAnsi="宋体" w:eastAsia="宋体" w:cs="宋体"/>
          <w:kern w:val="0"/>
          <w:sz w:val="18"/>
          <w:szCs w:val="18"/>
          <w:bdr w:val="none" w:color="auto" w:sz="0" w:space="0"/>
          <w:shd w:val="clear" w:fill="FFFFFF"/>
          <w:lang w:val="en-US" w:eastAsia="zh-CN" w:bidi="ar"/>
        </w:rPr>
        <w:fldChar w:fldCharType="begin"/>
      </w:r>
      <w:r>
        <w:rPr>
          <w:rFonts w:ascii="宋体" w:hAnsi="宋体" w:eastAsia="宋体" w:cs="宋体"/>
          <w:kern w:val="0"/>
          <w:sz w:val="18"/>
          <w:szCs w:val="18"/>
          <w:bdr w:val="none" w:color="auto" w:sz="0" w:space="0"/>
          <w:shd w:val="clear" w:fill="FFFFFF"/>
          <w:lang w:val="en-US" w:eastAsia="zh-CN" w:bidi="ar"/>
        </w:rPr>
        <w:instrText xml:space="preserve"> HYPERLINK "http://sichuan.scol.com.cn/ggxw/201706/55928724.html" \o "分享到人人网" </w:instrText>
      </w:r>
      <w:r>
        <w:rPr>
          <w:rFonts w:ascii="宋体" w:hAnsi="宋体" w:eastAsia="宋体" w:cs="宋体"/>
          <w:kern w:val="0"/>
          <w:sz w:val="18"/>
          <w:szCs w:val="18"/>
          <w:bdr w:val="none" w:color="auto" w:sz="0" w:space="0"/>
          <w:shd w:val="clear" w:fill="FFFFFF"/>
          <w:lang w:val="en-US" w:eastAsia="zh-CN" w:bidi="ar"/>
        </w:rPr>
        <w:fldChar w:fldCharType="separate"/>
      </w:r>
      <w:r>
        <w:rPr>
          <w:rStyle w:val="7"/>
          <w:rFonts w:ascii="宋体" w:hAnsi="宋体" w:eastAsia="宋体" w:cs="宋体"/>
          <w:sz w:val="18"/>
          <w:szCs w:val="18"/>
          <w:bdr w:val="none" w:color="auto" w:sz="0" w:space="0"/>
          <w:shd w:val="clear" w:fill="FFFFFF"/>
        </w:rPr>
        <w:t>人人网</w:t>
      </w:r>
      <w:r>
        <w:rPr>
          <w:rFonts w:ascii="宋体" w:hAnsi="宋体" w:eastAsia="宋体" w:cs="宋体"/>
          <w:kern w:val="0"/>
          <w:sz w:val="18"/>
          <w:szCs w:val="18"/>
          <w:bdr w:val="none" w:color="auto" w:sz="0" w:space="0"/>
          <w:shd w:val="clear" w:fill="FFFFFF"/>
          <w:lang w:val="en-US" w:eastAsia="zh-CN" w:bidi="ar"/>
        </w:rPr>
        <w:fldChar w:fldCharType="end"/>
      </w:r>
      <w:r>
        <w:rPr>
          <w:rFonts w:ascii="宋体" w:hAnsi="宋体" w:eastAsia="宋体" w:cs="宋体"/>
          <w:kern w:val="0"/>
          <w:sz w:val="18"/>
          <w:szCs w:val="18"/>
          <w:bdr w:val="none" w:color="auto" w:sz="0" w:space="0"/>
          <w:shd w:val="clear" w:fill="FFFFFF"/>
          <w:lang w:val="en-US" w:eastAsia="zh-CN" w:bidi="ar"/>
        </w:rPr>
        <w:fldChar w:fldCharType="begin"/>
      </w:r>
      <w:r>
        <w:rPr>
          <w:rFonts w:ascii="宋体" w:hAnsi="宋体" w:eastAsia="宋体" w:cs="宋体"/>
          <w:kern w:val="0"/>
          <w:sz w:val="18"/>
          <w:szCs w:val="18"/>
          <w:bdr w:val="none" w:color="auto" w:sz="0" w:space="0"/>
          <w:shd w:val="clear" w:fill="FFFFFF"/>
          <w:lang w:val="en-US" w:eastAsia="zh-CN" w:bidi="ar"/>
        </w:rPr>
        <w:instrText xml:space="preserve"> HYPERLINK "http://sichuan.scol.com.cn/ggxw/201706/55928724.html" \o "分享到微信" </w:instrText>
      </w:r>
      <w:r>
        <w:rPr>
          <w:rFonts w:ascii="宋体" w:hAnsi="宋体" w:eastAsia="宋体" w:cs="宋体"/>
          <w:kern w:val="0"/>
          <w:sz w:val="18"/>
          <w:szCs w:val="18"/>
          <w:bdr w:val="none" w:color="auto" w:sz="0" w:space="0"/>
          <w:shd w:val="clear" w:fill="FFFFFF"/>
          <w:lang w:val="en-US" w:eastAsia="zh-CN" w:bidi="ar"/>
        </w:rPr>
        <w:fldChar w:fldCharType="separate"/>
      </w:r>
      <w:r>
        <w:rPr>
          <w:rStyle w:val="7"/>
          <w:rFonts w:ascii="宋体" w:hAnsi="宋体" w:eastAsia="宋体" w:cs="宋体"/>
          <w:sz w:val="18"/>
          <w:szCs w:val="18"/>
          <w:bdr w:val="none" w:color="auto" w:sz="0" w:space="0"/>
          <w:shd w:val="clear" w:fill="FFFFFF"/>
        </w:rPr>
        <w:t>微信</w:t>
      </w:r>
      <w:r>
        <w:rPr>
          <w:rFonts w:ascii="宋体" w:hAnsi="宋体" w:eastAsia="宋体" w:cs="宋体"/>
          <w:kern w:val="0"/>
          <w:sz w:val="18"/>
          <w:szCs w:val="18"/>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jc w:val="left"/>
        <w:rPr>
          <w:rFonts w:ascii="宋体" w:hAnsi="宋体" w:eastAsia="宋体" w:cs="宋体"/>
          <w:color w:val="666666"/>
          <w:sz w:val="18"/>
          <w:szCs w:val="18"/>
        </w:rPr>
      </w:pPr>
      <w:r>
        <w:rPr>
          <w:rFonts w:ascii="宋体" w:hAnsi="宋体" w:eastAsia="宋体" w:cs="宋体"/>
          <w:color w:val="666666"/>
          <w:kern w:val="0"/>
          <w:sz w:val="18"/>
          <w:szCs w:val="18"/>
          <w:bdr w:val="none" w:color="auto" w:sz="0" w:space="0"/>
          <w:shd w:val="clear" w:fill="FFFFFF"/>
          <w:lang w:val="en-US" w:eastAsia="zh-CN" w:bidi="ar"/>
        </w:rPr>
        <w:t>编辑：彭焘记者：张守帅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pPr>
      <w:r>
        <w:rPr>
          <w:rStyle w:val="5"/>
          <w:rFonts w:ascii="宋体" w:hAnsi="宋体" w:eastAsia="宋体" w:cs="宋体"/>
          <w:color w:val="333333"/>
          <w:sz w:val="21"/>
          <w:szCs w:val="21"/>
          <w:shd w:val="clear" w:fill="FFFFFF"/>
        </w:rPr>
        <w:t>四川在线消息（记者 张守帅 摄影 肖雨杨）</w:t>
      </w:r>
      <w:r>
        <w:rPr>
          <w:rFonts w:ascii="宋体" w:hAnsi="宋体" w:eastAsia="宋体" w:cs="宋体"/>
          <w:color w:val="333333"/>
          <w:sz w:val="21"/>
          <w:szCs w:val="21"/>
          <w:shd w:val="clear" w:fill="FFFFFF"/>
        </w:rPr>
        <w:t>6月8日，解读省第十一次党代会精神系列新闻发布会首场举行，省委副秘书长、省委新闻发言人唐文金在回答记者提问时表示，高举旗帜、维护核心，切实把党中央决策部署在四川落到实处，是省第十一次党代会精神和报告的鲜明特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pPr>
      <w:r>
        <w:rPr>
          <w:rFonts w:ascii="宋体" w:hAnsi="宋体" w:eastAsia="宋体" w:cs="宋体"/>
          <w:color w:val="333333"/>
          <w:sz w:val="21"/>
          <w:szCs w:val="21"/>
          <w:shd w:val="clear" w:fill="FFFFFF"/>
        </w:rPr>
        <w:t>“在思想上、政治上、行动上同以习近平同志为核心的党中央保持高度一致，是我们事业不断从胜利走上胜利的根本保障。”唐文金说，省第十一次党代会报告坚持以习近平总书记系列重要讲话精神和治国理政新理念新思想新战略统揽治蜀兴川全局，通篇贯彻落实了总书记对四川的重要指示精神。</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pPr>
      <w:r>
        <w:rPr>
          <w:rFonts w:ascii="宋体" w:hAnsi="宋体" w:eastAsia="宋体" w:cs="宋体"/>
          <w:color w:val="333333"/>
          <w:sz w:val="21"/>
          <w:szCs w:val="21"/>
          <w:shd w:val="clear" w:fill="FFFFFF"/>
        </w:rPr>
        <w:t>习近平总书记对四川人民深切关怀，对四川工作寄予厚望。这些年，在经济社会发展、全面创新改革试验、自由贸易区建设、脱贫攻坚、抗震救灾灾后重建、藏区工作、社会治理、党的建设和干部队伍建设等方面都给予了特殊关怀和强有力的指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pPr>
      <w:r>
        <w:rPr>
          <w:rFonts w:ascii="宋体" w:hAnsi="宋体" w:eastAsia="宋体" w:cs="宋体"/>
          <w:color w:val="333333"/>
          <w:sz w:val="21"/>
          <w:szCs w:val="21"/>
          <w:shd w:val="clear" w:fill="FFFFFF"/>
        </w:rPr>
        <w:t>“2013年，习总书记亲临四川，深入芦山地震灾区看望慰问受灾群众，并发表重要讲话，对灾后重建和四川的全面工作作出了一系列重要指示，特别是在今年全国两会期间亲临四川代表团，对四川工作给予充分肯定，作出重要指示，为四川发展指明了前进方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pPr>
      <w:r>
        <w:rPr>
          <w:rFonts w:ascii="宋体" w:hAnsi="宋体" w:eastAsia="宋体" w:cs="宋体"/>
          <w:color w:val="333333"/>
          <w:sz w:val="21"/>
          <w:szCs w:val="21"/>
          <w:shd w:val="clear" w:fill="FFFFFF"/>
        </w:rPr>
        <w:t>据唐文金介绍，省委始终把坚决维护习近平总书记这个核心作为重大的政治，坚定推动党中央大政方针在四川具体化。习近平总书记每次发表重要讲话、对四川作出重要指示批示后，省委都及时地传达学习，并研究贯彻落实，配套制定督查落实方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pPr>
      <w:r>
        <w:rPr>
          <w:rFonts w:ascii="宋体" w:hAnsi="宋体" w:eastAsia="宋体" w:cs="宋体"/>
          <w:color w:val="333333"/>
          <w:sz w:val="21"/>
          <w:szCs w:val="21"/>
          <w:shd w:val="clear" w:fill="FFFFFF"/>
        </w:rPr>
        <w:t>省委坚持用习近平总书记系列重要讲话精神和治国理政新理念新思想新战略武装头脑，把中央精神同四川实际紧密结合起来，鲜明确立全省工作主线，提出并大力实施“三大发展战略”，明确“两个跨越”奋斗目标，召开省委全会，分别对全面建成小康社会、全面深化改革、全面依法治省、全面从严治党等重大问题作出部署。</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pPr>
      <w:r>
        <w:rPr>
          <w:rFonts w:ascii="宋体" w:hAnsi="宋体" w:eastAsia="宋体" w:cs="宋体"/>
          <w:color w:val="333333"/>
          <w:sz w:val="21"/>
          <w:szCs w:val="21"/>
          <w:shd w:val="clear" w:fill="FFFFFF"/>
        </w:rPr>
        <w:t>“在具体工作中，无论是经济建设、改革开放、脱贫攻坚，还是推动依法治省、党的建设、重塑良好政治生态等重要工作，省委都把习近平总书记系列重要讲话精神作为思想旗帜、科学指南和根本遵循，推动习近平总书记系列重要讲话精神和中央决策部署不折不扣落到实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pPr>
      <w:r>
        <w:rPr>
          <w:rFonts w:ascii="宋体" w:hAnsi="宋体" w:eastAsia="宋体" w:cs="宋体"/>
          <w:color w:val="333333"/>
          <w:sz w:val="21"/>
          <w:szCs w:val="21"/>
          <w:shd w:val="clear" w:fill="FFFFFF"/>
        </w:rPr>
        <w:t>作为报告起草组成员，唐文金解读说，党代会报告以习近平总书记系列重要讲话精神和治国理政新理念新思想新战略为方向指引，无论谋篇布局还是框架结构，都对此进行了贯彻。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pPr>
      <w:r>
        <w:rPr>
          <w:rFonts w:ascii="宋体" w:hAnsi="宋体" w:eastAsia="宋体" w:cs="宋体"/>
          <w:color w:val="333333"/>
          <w:sz w:val="21"/>
          <w:szCs w:val="21"/>
          <w:shd w:val="clear" w:fill="FFFFFF"/>
        </w:rPr>
        <w:t>如，报告的标题叫做——《紧密团结在以习近平同志为核心的党中央周围 加快建设美丽繁荣和谐四川 推动治蜀兴川再上新台阶》；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pPr>
      <w:r>
        <w:rPr>
          <w:rFonts w:ascii="宋体" w:hAnsi="宋体" w:eastAsia="宋体" w:cs="宋体"/>
          <w:color w:val="333333"/>
          <w:sz w:val="21"/>
          <w:szCs w:val="21"/>
          <w:shd w:val="clear" w:fill="FFFFFF"/>
        </w:rPr>
        <w:t>大会主题鲜明提出要“全面落实习近平总书记对四川工作重要指示精神”；</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pPr>
      <w:r>
        <w:rPr>
          <w:rFonts w:ascii="宋体" w:hAnsi="宋体" w:eastAsia="宋体" w:cs="宋体"/>
          <w:color w:val="333333"/>
          <w:sz w:val="21"/>
          <w:szCs w:val="21"/>
          <w:shd w:val="clear" w:fill="FFFFFF"/>
        </w:rPr>
        <w:t>报告在总结工作时明确“成绩的取得来之不易，是以习近平同志为核心的党中央坚强领导，深切关怀的结果”；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pPr>
      <w:r>
        <w:rPr>
          <w:rFonts w:ascii="宋体" w:hAnsi="宋体" w:eastAsia="宋体" w:cs="宋体"/>
          <w:color w:val="333333"/>
          <w:sz w:val="21"/>
          <w:szCs w:val="21"/>
          <w:shd w:val="clear" w:fill="FFFFFF"/>
        </w:rPr>
        <w:t>报告在描绘蓝图中坚定把总书记“推动治蜀兴川再上新台阶，在全面建成小康社会决胜阶段再立新功”重要指示作为行动指南；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pPr>
      <w:r>
        <w:rPr>
          <w:rFonts w:ascii="宋体" w:hAnsi="宋体" w:eastAsia="宋体" w:cs="宋体"/>
          <w:color w:val="333333"/>
          <w:sz w:val="21"/>
          <w:szCs w:val="21"/>
          <w:shd w:val="clear" w:fill="FFFFFF"/>
        </w:rPr>
        <w:t>报告在部署任务中对总书记强调的农业供给侧结构改革、脱贫攻坚、创新创造，营造风清气正的政治生态，一项一项作出部署。</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pPr>
      <w:r>
        <w:rPr>
          <w:rFonts w:ascii="宋体" w:hAnsi="宋体" w:eastAsia="宋体" w:cs="宋体"/>
          <w:color w:val="333333"/>
          <w:sz w:val="21"/>
          <w:szCs w:val="21"/>
          <w:shd w:val="clear" w:fill="FFFFFF"/>
        </w:rPr>
        <w:t>“报告还有一个突出特点，就是专门用一个部分学习领会总书记系列重要讲话精神的内涵，阐述四川结合实际怎么办的重大问题，强调要以习近平总书记系列重要讲话精神和治国理政新理念新思想新战略统揽治蜀兴川全局。”唐文金说，省党代会报告是一个高举旗帜、维护核心、牢记使命的报告，是凝心聚力、昂扬奋进、开拓创新的报告，既是四川各项事业发展的行动纲领，更是坚决维护党中央权威和集中统一领导的政治宣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F6292"/>
    <w:rsid w:val="0A9F6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39"/>
      <w:szCs w:val="39"/>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9">
    <w:name w:val="disabled"/>
    <w:basedOn w:val="4"/>
    <w:uiPriority w:val="0"/>
    <w:rPr>
      <w:color w:val="CCCCCC"/>
      <w:bdr w:val="single" w:color="F3F3F3"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2017-09-11T03:10:00Z</dcterms:created>
  <dc:creator>Administrator</dc:creator>
  <cp:lastModifiedBy>Administrator</cp:lastModifiedBy>
  <dcterms:modified xsi:type="dcterms:W3CDTF">2017-09-11T03:11:42Z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